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bookmarkStart w:id="0" w:name="_GoBack"/>
      <w:bookmarkEnd w:id="0"/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C30751">
        <w:rPr>
          <w:rFonts w:ascii="Verdana" w:hAnsi="Verdana"/>
          <w:b/>
          <w:sz w:val="18"/>
          <w:szCs w:val="18"/>
        </w:rPr>
        <w:t>2</w:t>
      </w:r>
      <w:r w:rsidR="00644C13" w:rsidRPr="00644C13">
        <w:rPr>
          <w:rFonts w:ascii="Verdana" w:hAnsi="Verdana"/>
          <w:b/>
          <w:sz w:val="18"/>
          <w:szCs w:val="18"/>
        </w:rPr>
        <w:t>1</w:t>
      </w:r>
      <w:r w:rsidR="00644913" w:rsidRPr="00644913">
        <w:rPr>
          <w:rFonts w:ascii="Verdana" w:hAnsi="Verdana"/>
          <w:b/>
          <w:sz w:val="18"/>
          <w:szCs w:val="18"/>
        </w:rPr>
        <w:t xml:space="preserve"> </w:t>
      </w:r>
      <w:r w:rsidR="00AD12F4" w:rsidRPr="00AD12F4">
        <w:rPr>
          <w:rFonts w:ascii="Verdana" w:hAnsi="Verdana"/>
          <w:b/>
          <w:sz w:val="18"/>
          <w:szCs w:val="18"/>
        </w:rPr>
        <w:t xml:space="preserve">– </w:t>
      </w:r>
      <w:r w:rsidR="00644C13" w:rsidRPr="00644C13">
        <w:rPr>
          <w:rFonts w:ascii="Verdana" w:hAnsi="Verdana"/>
          <w:b/>
          <w:sz w:val="18"/>
          <w:szCs w:val="18"/>
        </w:rPr>
        <w:t>2</w:t>
      </w:r>
      <w:r w:rsidR="00C30751">
        <w:rPr>
          <w:rFonts w:ascii="Verdana" w:hAnsi="Verdana"/>
          <w:b/>
          <w:sz w:val="18"/>
          <w:szCs w:val="18"/>
        </w:rPr>
        <w:t>8</w:t>
      </w:r>
      <w:r w:rsidR="00AD12F4" w:rsidRPr="00AD12F4">
        <w:rPr>
          <w:rFonts w:ascii="Verdana" w:hAnsi="Verdana"/>
          <w:b/>
          <w:sz w:val="18"/>
          <w:szCs w:val="18"/>
        </w:rPr>
        <w:t xml:space="preserve"> </w:t>
      </w:r>
      <w:r w:rsidR="00AD12F4">
        <w:rPr>
          <w:rFonts w:ascii="Verdana" w:hAnsi="Verdana"/>
          <w:b/>
          <w:sz w:val="18"/>
          <w:szCs w:val="18"/>
        </w:rPr>
        <w:t>АВГУСТ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C3075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30751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0751" w:rsidRPr="004A2F41" w:rsidRDefault="00C30751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0751" w:rsidRDefault="00C3075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0,04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796259" w:rsidRPr="00796259" w:rsidRDefault="00EB243A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796259">
        <w:rPr>
          <w:rFonts w:ascii="Verdana" w:hAnsi="Verdana"/>
          <w:sz w:val="20"/>
          <w:szCs w:val="20"/>
        </w:rPr>
        <w:lastRenderedPageBreak/>
        <w:t>П</w:t>
      </w:r>
      <w:r w:rsidR="006622EC" w:rsidRPr="00796259">
        <w:rPr>
          <w:rFonts w:ascii="Verdana" w:hAnsi="Verdana"/>
          <w:sz w:val="20"/>
          <w:szCs w:val="20"/>
        </w:rPr>
        <w:t xml:space="preserve">рез периода </w:t>
      </w:r>
      <w:r w:rsidR="00796259" w:rsidRPr="00796259">
        <w:rPr>
          <w:rFonts w:ascii="Verdana" w:hAnsi="Verdana"/>
          <w:sz w:val="20"/>
          <w:szCs w:val="20"/>
        </w:rPr>
        <w:t>2</w:t>
      </w:r>
      <w:r w:rsidR="0033665C" w:rsidRPr="00796259">
        <w:rPr>
          <w:rFonts w:ascii="Verdana" w:hAnsi="Verdana"/>
          <w:sz w:val="20"/>
          <w:szCs w:val="20"/>
        </w:rPr>
        <w:t>1</w:t>
      </w:r>
      <w:r w:rsidRPr="00796259">
        <w:rPr>
          <w:rFonts w:ascii="Verdana" w:hAnsi="Verdana"/>
          <w:sz w:val="20"/>
          <w:szCs w:val="20"/>
        </w:rPr>
        <w:t xml:space="preserve"> – </w:t>
      </w:r>
      <w:r w:rsidR="0033665C" w:rsidRPr="00796259">
        <w:rPr>
          <w:rFonts w:ascii="Verdana" w:hAnsi="Verdana"/>
          <w:sz w:val="20"/>
          <w:szCs w:val="20"/>
        </w:rPr>
        <w:t>2</w:t>
      </w:r>
      <w:r w:rsidR="00796259" w:rsidRPr="00796259">
        <w:rPr>
          <w:rFonts w:ascii="Verdana" w:hAnsi="Verdana"/>
          <w:sz w:val="20"/>
          <w:szCs w:val="20"/>
        </w:rPr>
        <w:t>8</w:t>
      </w:r>
      <w:r w:rsidRPr="00796259">
        <w:rPr>
          <w:rFonts w:ascii="Verdana" w:hAnsi="Verdana"/>
          <w:sz w:val="20"/>
          <w:szCs w:val="20"/>
        </w:rPr>
        <w:t xml:space="preserve"> август</w:t>
      </w:r>
      <w:r w:rsidR="006622EC" w:rsidRPr="00796259">
        <w:rPr>
          <w:rFonts w:ascii="Verdana" w:hAnsi="Verdana"/>
          <w:sz w:val="20"/>
          <w:szCs w:val="20"/>
        </w:rPr>
        <w:t xml:space="preserve"> </w:t>
      </w:r>
      <w:r w:rsidR="00E56044" w:rsidRPr="00796259">
        <w:rPr>
          <w:rFonts w:ascii="Verdana" w:hAnsi="Verdana"/>
          <w:sz w:val="20"/>
          <w:szCs w:val="20"/>
        </w:rPr>
        <w:t xml:space="preserve">2019 г. </w:t>
      </w:r>
      <w:r w:rsidR="00796259" w:rsidRPr="00796259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като цяло остават близки до нивата от предходната седмица. По-съществено изменение, в посока нагоре, се наблюдава само при търговията на дребно с охладено пиле в големите търговски вериги. </w:t>
      </w:r>
    </w:p>
    <w:p w:rsidR="0066162E" w:rsidRPr="00796259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796259">
        <w:rPr>
          <w:rFonts w:ascii="Verdana" w:hAnsi="Verdana"/>
          <w:b/>
          <w:i/>
          <w:sz w:val="20"/>
          <w:szCs w:val="20"/>
        </w:rPr>
        <w:t>Пиле-замразено</w:t>
      </w:r>
      <w:r w:rsidRPr="00796259">
        <w:rPr>
          <w:rFonts w:ascii="Verdana" w:hAnsi="Verdana"/>
          <w:sz w:val="20"/>
          <w:szCs w:val="20"/>
        </w:rPr>
        <w:t xml:space="preserve"> </w:t>
      </w:r>
    </w:p>
    <w:p w:rsidR="00796259" w:rsidRPr="00796259" w:rsidRDefault="00796259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796259">
        <w:rPr>
          <w:rFonts w:ascii="Verdana" w:hAnsi="Verdana"/>
          <w:sz w:val="20"/>
          <w:szCs w:val="20"/>
        </w:rPr>
        <w:t>Предлагането на замразено пиле на тържищата е в ценовия диапазон от 3,25 лв./кг в Ямбол до 4,35 лв./кг в София. В област Бургас се наблюдава поевтиняване на продукта със 7,3%</w:t>
      </w:r>
      <w:r w:rsidR="00627649">
        <w:rPr>
          <w:rFonts w:ascii="Verdana" w:hAnsi="Verdana"/>
          <w:sz w:val="20"/>
          <w:szCs w:val="20"/>
        </w:rPr>
        <w:t xml:space="preserve"> на седмична база</w:t>
      </w:r>
      <w:r w:rsidRPr="00796259">
        <w:rPr>
          <w:rFonts w:ascii="Verdana" w:hAnsi="Verdana"/>
          <w:sz w:val="20"/>
          <w:szCs w:val="20"/>
        </w:rPr>
        <w:t xml:space="preserve">, в резултат на което средната цена на едро на замразеното пиле </w:t>
      </w:r>
      <w:r w:rsidR="00627649">
        <w:rPr>
          <w:rFonts w:ascii="Verdana" w:hAnsi="Verdana"/>
          <w:sz w:val="20"/>
          <w:szCs w:val="20"/>
        </w:rPr>
        <w:t xml:space="preserve">за страната </w:t>
      </w:r>
      <w:r w:rsidRPr="00796259">
        <w:rPr>
          <w:rFonts w:ascii="Verdana" w:hAnsi="Verdana"/>
          <w:sz w:val="20"/>
          <w:szCs w:val="20"/>
        </w:rPr>
        <w:t>се понижава с 0,3%, до 3,94 лв./кг.</w:t>
      </w:r>
    </w:p>
    <w:p w:rsidR="00796259" w:rsidRDefault="00796259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796259">
        <w:rPr>
          <w:rFonts w:ascii="Verdana" w:hAnsi="Verdana"/>
          <w:sz w:val="20"/>
          <w:szCs w:val="20"/>
        </w:rPr>
        <w:t>Средно за страната, цената на дребно на замразено</w:t>
      </w:r>
      <w:r w:rsidR="00627649">
        <w:rPr>
          <w:rFonts w:ascii="Verdana" w:hAnsi="Verdana"/>
          <w:sz w:val="20"/>
          <w:szCs w:val="20"/>
        </w:rPr>
        <w:t>то</w:t>
      </w:r>
      <w:r w:rsidRPr="00796259">
        <w:rPr>
          <w:rFonts w:ascii="Verdana" w:hAnsi="Verdana"/>
          <w:sz w:val="20"/>
          <w:szCs w:val="20"/>
        </w:rPr>
        <w:t xml:space="preserve"> пиле в големите търговски вериги (ГТВ) е 4,80 лв./кг, с 0,2% по-висока </w:t>
      </w:r>
      <w:r w:rsidR="004A56F1">
        <w:rPr>
          <w:rFonts w:ascii="Verdana" w:hAnsi="Verdana"/>
          <w:sz w:val="20"/>
          <w:szCs w:val="20"/>
        </w:rPr>
        <w:t xml:space="preserve">спрямо предходния </w:t>
      </w:r>
      <w:r w:rsidR="00627649">
        <w:rPr>
          <w:rFonts w:ascii="Verdana" w:hAnsi="Verdana"/>
          <w:sz w:val="20"/>
          <w:szCs w:val="20"/>
        </w:rPr>
        <w:t>седмичен</w:t>
      </w:r>
      <w:r w:rsidR="004A56F1">
        <w:rPr>
          <w:rFonts w:ascii="Verdana" w:hAnsi="Verdana"/>
          <w:sz w:val="20"/>
          <w:szCs w:val="20"/>
        </w:rPr>
        <w:t xml:space="preserve"> период</w:t>
      </w:r>
      <w:r w:rsidRPr="00796259">
        <w:rPr>
          <w:rFonts w:ascii="Verdana" w:hAnsi="Verdana"/>
          <w:sz w:val="20"/>
          <w:szCs w:val="20"/>
        </w:rPr>
        <w:t xml:space="preserve">. По области, продуктът се търгува в ГТВ на цени от 4,39 лв./кг (Пазарджик, Пловдив и Хасково) до 5,30 лв./кг (Разград). В големите супермаркети в Кърджали и Стара Загора замразеното пиле се предлага на </w:t>
      </w:r>
      <w:r w:rsidR="00627649">
        <w:rPr>
          <w:rFonts w:ascii="Verdana" w:hAnsi="Verdana"/>
          <w:sz w:val="20"/>
          <w:szCs w:val="20"/>
        </w:rPr>
        <w:t xml:space="preserve">цени, с 3,2% </w:t>
      </w:r>
      <w:r w:rsidRPr="00796259">
        <w:rPr>
          <w:rFonts w:ascii="Verdana" w:hAnsi="Verdana"/>
          <w:sz w:val="20"/>
          <w:szCs w:val="20"/>
        </w:rPr>
        <w:t xml:space="preserve">по-високи цени в сравнение с предходната седмица. </w:t>
      </w:r>
    </w:p>
    <w:p w:rsidR="00796259" w:rsidRPr="00796259" w:rsidRDefault="00796259" w:rsidP="00796259">
      <w:pPr>
        <w:tabs>
          <w:tab w:val="left" w:pos="90"/>
        </w:tabs>
        <w:spacing w:before="240" w:after="24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708F2113" wp14:editId="3DF4C300">
            <wp:extent cx="4953000" cy="32861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796259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796259">
        <w:rPr>
          <w:rFonts w:ascii="Verdana" w:hAnsi="Verdana"/>
          <w:sz w:val="20"/>
          <w:szCs w:val="20"/>
        </w:rPr>
        <w:t>През наблюдавания период цените на дребно на замразеното пиле в ГТВ са средно с 0,8</w:t>
      </w:r>
      <w:r w:rsidR="00796259" w:rsidRPr="00796259">
        <w:rPr>
          <w:rFonts w:ascii="Verdana" w:hAnsi="Verdana"/>
          <w:sz w:val="20"/>
          <w:szCs w:val="20"/>
        </w:rPr>
        <w:t>6</w:t>
      </w:r>
      <w:r w:rsidRPr="00796259">
        <w:rPr>
          <w:rFonts w:ascii="Verdana" w:hAnsi="Verdana"/>
          <w:sz w:val="20"/>
          <w:szCs w:val="20"/>
        </w:rPr>
        <w:t xml:space="preserve"> лв./кг по-високи от тези на едро, като разликата продължава да е най-висока в Ямбол </w:t>
      </w:r>
      <w:r w:rsidR="00B754E4" w:rsidRPr="00796259">
        <w:rPr>
          <w:rFonts w:ascii="Verdana" w:hAnsi="Verdana"/>
          <w:sz w:val="20"/>
          <w:szCs w:val="20"/>
        </w:rPr>
        <w:t>(</w:t>
      </w:r>
      <w:r w:rsidRPr="00796259">
        <w:rPr>
          <w:rFonts w:ascii="Verdana" w:hAnsi="Verdana"/>
          <w:sz w:val="20"/>
          <w:szCs w:val="20"/>
        </w:rPr>
        <w:t>1,52 лв./кг</w:t>
      </w:r>
      <w:r w:rsidR="00B754E4" w:rsidRPr="00796259">
        <w:rPr>
          <w:rFonts w:ascii="Verdana" w:hAnsi="Verdana"/>
          <w:sz w:val="20"/>
          <w:szCs w:val="20"/>
        </w:rPr>
        <w:t>)</w:t>
      </w:r>
      <w:r w:rsidRPr="00796259">
        <w:rPr>
          <w:rFonts w:ascii="Verdana" w:hAnsi="Verdana"/>
          <w:sz w:val="20"/>
          <w:szCs w:val="20"/>
        </w:rPr>
        <w:t xml:space="preserve">. </w:t>
      </w:r>
    </w:p>
    <w:p w:rsidR="008C754D" w:rsidRPr="00796259" w:rsidRDefault="008C754D" w:rsidP="008C754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796259">
        <w:rPr>
          <w:rFonts w:ascii="Verdana" w:hAnsi="Verdana"/>
          <w:sz w:val="20"/>
          <w:szCs w:val="20"/>
        </w:rPr>
        <w:t xml:space="preserve">В другите търговски обекти (ДТО) замразеното пиле </w:t>
      </w:r>
      <w:r w:rsidR="00627649" w:rsidRPr="00796259">
        <w:rPr>
          <w:rFonts w:ascii="Verdana" w:hAnsi="Verdana"/>
          <w:sz w:val="20"/>
          <w:szCs w:val="20"/>
        </w:rPr>
        <w:t>се</w:t>
      </w:r>
      <w:r w:rsidR="00627649">
        <w:rPr>
          <w:rFonts w:ascii="Verdana" w:hAnsi="Verdana"/>
          <w:sz w:val="20"/>
          <w:szCs w:val="20"/>
        </w:rPr>
        <w:t xml:space="preserve"> предлага</w:t>
      </w:r>
      <w:r w:rsidRPr="00796259">
        <w:rPr>
          <w:rFonts w:ascii="Verdana" w:hAnsi="Verdana"/>
          <w:sz w:val="20"/>
          <w:szCs w:val="20"/>
        </w:rPr>
        <w:t xml:space="preserve"> на цени от 4,55 лв./кг (</w:t>
      </w:r>
      <w:r w:rsidR="00AF6914" w:rsidRPr="00796259">
        <w:rPr>
          <w:rFonts w:ascii="Verdana" w:hAnsi="Verdana"/>
          <w:sz w:val="20"/>
          <w:szCs w:val="20"/>
        </w:rPr>
        <w:t xml:space="preserve">Варна, </w:t>
      </w:r>
      <w:r w:rsidRPr="00796259">
        <w:rPr>
          <w:rFonts w:ascii="Verdana" w:hAnsi="Verdana"/>
          <w:sz w:val="20"/>
          <w:szCs w:val="20"/>
        </w:rPr>
        <w:t>Велико Търново и Габрово) до 5,</w:t>
      </w:r>
      <w:r w:rsidR="00AF6914" w:rsidRPr="00796259">
        <w:rPr>
          <w:rFonts w:ascii="Verdana" w:hAnsi="Verdana"/>
          <w:sz w:val="20"/>
          <w:szCs w:val="20"/>
        </w:rPr>
        <w:t>25</w:t>
      </w:r>
      <w:r w:rsidRPr="00796259">
        <w:rPr>
          <w:rFonts w:ascii="Verdana" w:hAnsi="Verdana"/>
          <w:sz w:val="20"/>
          <w:szCs w:val="20"/>
        </w:rPr>
        <w:t xml:space="preserve"> лв./кг (</w:t>
      </w:r>
      <w:r w:rsidR="00AF6914" w:rsidRPr="00796259">
        <w:rPr>
          <w:rFonts w:ascii="Verdana" w:hAnsi="Verdana"/>
          <w:sz w:val="20"/>
          <w:szCs w:val="20"/>
        </w:rPr>
        <w:t>Разград</w:t>
      </w:r>
      <w:r w:rsidR="00796259" w:rsidRPr="00796259">
        <w:rPr>
          <w:rFonts w:ascii="Verdana" w:hAnsi="Verdana"/>
          <w:sz w:val="20"/>
          <w:szCs w:val="20"/>
        </w:rPr>
        <w:t>)</w:t>
      </w:r>
      <w:r w:rsidR="00627649">
        <w:rPr>
          <w:rFonts w:ascii="Verdana" w:hAnsi="Verdana"/>
          <w:sz w:val="20"/>
          <w:szCs w:val="20"/>
        </w:rPr>
        <w:t>. С</w:t>
      </w:r>
      <w:r w:rsidR="00796259" w:rsidRPr="00796259">
        <w:rPr>
          <w:rFonts w:ascii="Verdana" w:hAnsi="Verdana"/>
          <w:sz w:val="20"/>
          <w:szCs w:val="20"/>
        </w:rPr>
        <w:t>едмични отклонения</w:t>
      </w:r>
      <w:r w:rsidRPr="00796259">
        <w:rPr>
          <w:rFonts w:ascii="Verdana" w:hAnsi="Verdana"/>
          <w:sz w:val="20"/>
          <w:szCs w:val="20"/>
        </w:rPr>
        <w:t xml:space="preserve"> </w:t>
      </w:r>
      <w:r w:rsidR="00627649">
        <w:rPr>
          <w:rFonts w:ascii="Verdana" w:hAnsi="Verdana"/>
          <w:sz w:val="20"/>
          <w:szCs w:val="20"/>
        </w:rPr>
        <w:t xml:space="preserve">на цените </w:t>
      </w:r>
      <w:r w:rsidR="00796259" w:rsidRPr="00796259">
        <w:rPr>
          <w:rFonts w:ascii="Verdana" w:hAnsi="Verdana"/>
          <w:sz w:val="20"/>
          <w:szCs w:val="20"/>
        </w:rPr>
        <w:t>с</w:t>
      </w:r>
      <w:r w:rsidRPr="00796259">
        <w:rPr>
          <w:rFonts w:ascii="Verdana" w:hAnsi="Verdana"/>
          <w:sz w:val="20"/>
          <w:szCs w:val="20"/>
        </w:rPr>
        <w:t>е регистрира</w:t>
      </w:r>
      <w:r w:rsidR="00796259" w:rsidRPr="00796259">
        <w:rPr>
          <w:rFonts w:ascii="Verdana" w:hAnsi="Verdana"/>
          <w:sz w:val="20"/>
          <w:szCs w:val="20"/>
        </w:rPr>
        <w:t>т</w:t>
      </w:r>
      <w:r w:rsidRPr="00796259">
        <w:rPr>
          <w:rFonts w:ascii="Verdana" w:hAnsi="Verdana"/>
          <w:sz w:val="20"/>
          <w:szCs w:val="20"/>
        </w:rPr>
        <w:t xml:space="preserve"> </w:t>
      </w:r>
      <w:r w:rsidR="00796259" w:rsidRPr="00796259">
        <w:rPr>
          <w:rFonts w:ascii="Verdana" w:hAnsi="Verdana"/>
          <w:sz w:val="20"/>
          <w:szCs w:val="20"/>
        </w:rPr>
        <w:t>сам</w:t>
      </w:r>
      <w:r w:rsidRPr="00796259">
        <w:rPr>
          <w:rFonts w:ascii="Verdana" w:hAnsi="Verdana"/>
          <w:sz w:val="20"/>
          <w:szCs w:val="20"/>
        </w:rPr>
        <w:t xml:space="preserve">о в </w:t>
      </w:r>
      <w:r w:rsidR="00796259" w:rsidRPr="00796259">
        <w:rPr>
          <w:rFonts w:ascii="Verdana" w:hAnsi="Verdana"/>
          <w:sz w:val="20"/>
          <w:szCs w:val="20"/>
        </w:rPr>
        <w:t>Перник и София</w:t>
      </w:r>
      <w:r w:rsidRPr="00796259">
        <w:rPr>
          <w:rFonts w:ascii="Verdana" w:hAnsi="Verdana"/>
          <w:sz w:val="20"/>
          <w:szCs w:val="20"/>
        </w:rPr>
        <w:t xml:space="preserve"> – </w:t>
      </w:r>
      <w:r w:rsidR="00AF6914" w:rsidRPr="00796259">
        <w:rPr>
          <w:rFonts w:ascii="Verdana" w:hAnsi="Verdana"/>
          <w:sz w:val="20"/>
          <w:szCs w:val="20"/>
        </w:rPr>
        <w:t>увеличе</w:t>
      </w:r>
      <w:r w:rsidRPr="00796259">
        <w:rPr>
          <w:rFonts w:ascii="Verdana" w:hAnsi="Verdana"/>
          <w:sz w:val="20"/>
          <w:szCs w:val="20"/>
        </w:rPr>
        <w:t>ние</w:t>
      </w:r>
      <w:r w:rsidR="00AF6914" w:rsidRPr="00796259">
        <w:rPr>
          <w:rFonts w:ascii="Verdana" w:hAnsi="Verdana"/>
          <w:sz w:val="20"/>
          <w:szCs w:val="20"/>
        </w:rPr>
        <w:t xml:space="preserve"> с </w:t>
      </w:r>
      <w:r w:rsidR="00796259" w:rsidRPr="00796259">
        <w:rPr>
          <w:rFonts w:ascii="Verdana" w:hAnsi="Verdana"/>
          <w:sz w:val="20"/>
          <w:szCs w:val="20"/>
        </w:rPr>
        <w:t>по 4</w:t>
      </w:r>
      <w:r w:rsidRPr="00796259">
        <w:rPr>
          <w:rFonts w:ascii="Verdana" w:hAnsi="Verdana"/>
          <w:sz w:val="20"/>
          <w:szCs w:val="20"/>
        </w:rPr>
        <w:t>%</w:t>
      </w:r>
      <w:r w:rsidR="00627649">
        <w:rPr>
          <w:rFonts w:ascii="Verdana" w:hAnsi="Verdana"/>
          <w:sz w:val="20"/>
          <w:szCs w:val="20"/>
        </w:rPr>
        <w:t>, което води до леко покачване на с</w:t>
      </w:r>
      <w:r w:rsidRPr="00796259">
        <w:rPr>
          <w:rFonts w:ascii="Verdana" w:hAnsi="Verdana"/>
          <w:sz w:val="20"/>
          <w:szCs w:val="20"/>
        </w:rPr>
        <w:t xml:space="preserve">редната </w:t>
      </w:r>
      <w:r w:rsidR="00627649">
        <w:rPr>
          <w:rFonts w:ascii="Verdana" w:hAnsi="Verdana"/>
          <w:sz w:val="20"/>
          <w:szCs w:val="20"/>
        </w:rPr>
        <w:t>стойност за страната с 0,4%, до</w:t>
      </w:r>
      <w:r w:rsidRPr="00796259">
        <w:rPr>
          <w:rFonts w:ascii="Verdana" w:hAnsi="Verdana"/>
          <w:sz w:val="20"/>
          <w:szCs w:val="20"/>
        </w:rPr>
        <w:t xml:space="preserve"> 4,8</w:t>
      </w:r>
      <w:r w:rsidR="00796259" w:rsidRPr="00796259">
        <w:rPr>
          <w:rFonts w:ascii="Verdana" w:hAnsi="Verdana"/>
          <w:sz w:val="20"/>
          <w:szCs w:val="20"/>
        </w:rPr>
        <w:t>8</w:t>
      </w:r>
      <w:r w:rsidRPr="00796259">
        <w:rPr>
          <w:rFonts w:ascii="Verdana" w:hAnsi="Verdana"/>
          <w:sz w:val="20"/>
          <w:szCs w:val="20"/>
        </w:rPr>
        <w:t xml:space="preserve"> лв./кг</w:t>
      </w:r>
      <w:r w:rsidR="00627649">
        <w:rPr>
          <w:rFonts w:ascii="Verdana" w:hAnsi="Verdana"/>
          <w:sz w:val="20"/>
          <w:szCs w:val="20"/>
        </w:rPr>
        <w:t>.</w:t>
      </w:r>
    </w:p>
    <w:p w:rsidR="001B52B1" w:rsidRPr="00796259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М</w:t>
      </w:r>
      <w:r w:rsidR="001B52B1" w:rsidRPr="00796259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>
        <w:rPr>
          <w:rFonts w:ascii="Verdana" w:hAnsi="Verdana"/>
          <w:sz w:val="20"/>
          <w:szCs w:val="20"/>
        </w:rPr>
        <w:t xml:space="preserve">средно </w:t>
      </w:r>
      <w:r w:rsidR="00FB64CB" w:rsidRPr="00796259">
        <w:rPr>
          <w:rFonts w:ascii="Verdana" w:hAnsi="Verdana"/>
          <w:sz w:val="20"/>
          <w:szCs w:val="20"/>
        </w:rPr>
        <w:t>0</w:t>
      </w:r>
      <w:r w:rsidR="00992BDE" w:rsidRPr="00796259">
        <w:rPr>
          <w:rFonts w:ascii="Verdana" w:hAnsi="Verdana"/>
          <w:sz w:val="20"/>
          <w:szCs w:val="20"/>
        </w:rPr>
        <w:t>,</w:t>
      </w:r>
      <w:r w:rsidR="00A41E4A" w:rsidRPr="00796259">
        <w:rPr>
          <w:rFonts w:ascii="Verdana" w:hAnsi="Verdana"/>
          <w:sz w:val="20"/>
          <w:szCs w:val="20"/>
        </w:rPr>
        <w:t>9</w:t>
      </w:r>
      <w:r w:rsidR="00796259" w:rsidRPr="00796259">
        <w:rPr>
          <w:rFonts w:ascii="Verdana" w:hAnsi="Verdana"/>
          <w:sz w:val="20"/>
          <w:szCs w:val="20"/>
        </w:rPr>
        <w:t>4</w:t>
      </w:r>
      <w:r w:rsidR="001B52B1" w:rsidRPr="00796259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796259">
        <w:rPr>
          <w:rFonts w:ascii="Verdana" w:hAnsi="Verdana"/>
          <w:sz w:val="20"/>
          <w:szCs w:val="20"/>
        </w:rPr>
        <w:t xml:space="preserve">в тази посока </w:t>
      </w:r>
      <w:r w:rsidR="000C0566" w:rsidRPr="00796259">
        <w:rPr>
          <w:rFonts w:ascii="Verdana" w:hAnsi="Verdana"/>
          <w:sz w:val="20"/>
          <w:szCs w:val="20"/>
        </w:rPr>
        <w:t>е най-висока</w:t>
      </w:r>
      <w:r w:rsidR="001B52B1" w:rsidRPr="00796259">
        <w:rPr>
          <w:rFonts w:ascii="Verdana" w:hAnsi="Verdana"/>
          <w:sz w:val="20"/>
          <w:szCs w:val="20"/>
        </w:rPr>
        <w:t xml:space="preserve"> </w:t>
      </w:r>
      <w:r w:rsidR="000C0566" w:rsidRPr="00796259">
        <w:rPr>
          <w:rFonts w:ascii="Verdana" w:hAnsi="Verdana"/>
          <w:sz w:val="20"/>
          <w:szCs w:val="20"/>
        </w:rPr>
        <w:t xml:space="preserve">в </w:t>
      </w:r>
      <w:r w:rsidR="00A41E4A" w:rsidRPr="00796259">
        <w:rPr>
          <w:rFonts w:ascii="Verdana" w:hAnsi="Verdana"/>
          <w:sz w:val="20"/>
          <w:szCs w:val="20"/>
        </w:rPr>
        <w:t>Пловдив</w:t>
      </w:r>
      <w:r w:rsidR="001B52B1" w:rsidRPr="00796259">
        <w:rPr>
          <w:rFonts w:ascii="Verdana" w:hAnsi="Verdana"/>
          <w:sz w:val="20"/>
          <w:szCs w:val="20"/>
        </w:rPr>
        <w:t xml:space="preserve"> </w:t>
      </w:r>
      <w:r w:rsidR="000C0566" w:rsidRPr="00796259">
        <w:rPr>
          <w:rFonts w:ascii="Verdana" w:hAnsi="Verdana"/>
          <w:sz w:val="20"/>
          <w:szCs w:val="20"/>
        </w:rPr>
        <w:t>(</w:t>
      </w:r>
      <w:r w:rsidR="001B52B1" w:rsidRPr="00796259">
        <w:rPr>
          <w:rFonts w:ascii="Verdana" w:hAnsi="Verdana"/>
          <w:sz w:val="20"/>
          <w:szCs w:val="20"/>
        </w:rPr>
        <w:t>1,</w:t>
      </w:r>
      <w:r w:rsidR="00FF66AA" w:rsidRPr="00796259">
        <w:rPr>
          <w:rFonts w:ascii="Verdana" w:hAnsi="Verdana"/>
          <w:sz w:val="20"/>
          <w:szCs w:val="20"/>
        </w:rPr>
        <w:t>3</w:t>
      </w:r>
      <w:r w:rsidR="00A41E4A" w:rsidRPr="00796259">
        <w:rPr>
          <w:rFonts w:ascii="Verdana" w:hAnsi="Verdana"/>
          <w:sz w:val="20"/>
          <w:szCs w:val="20"/>
        </w:rPr>
        <w:t>8</w:t>
      </w:r>
      <w:r w:rsidR="001B52B1" w:rsidRPr="00796259">
        <w:rPr>
          <w:rFonts w:ascii="Verdana" w:hAnsi="Verdana"/>
          <w:sz w:val="20"/>
          <w:szCs w:val="20"/>
        </w:rPr>
        <w:t xml:space="preserve"> лв./кг</w:t>
      </w:r>
      <w:r w:rsidR="000C0566" w:rsidRPr="00796259">
        <w:rPr>
          <w:rFonts w:ascii="Verdana" w:hAnsi="Verdana"/>
          <w:sz w:val="20"/>
          <w:szCs w:val="20"/>
        </w:rPr>
        <w:t>)</w:t>
      </w:r>
      <w:r w:rsidR="001B52B1" w:rsidRPr="00796259">
        <w:rPr>
          <w:rFonts w:ascii="Verdana" w:hAnsi="Verdana"/>
          <w:sz w:val="20"/>
          <w:szCs w:val="20"/>
        </w:rPr>
        <w:t>.</w:t>
      </w:r>
    </w:p>
    <w:p w:rsidR="006573C6" w:rsidRPr="00796259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Средно за страната, ц</w:t>
      </w:r>
      <w:r w:rsidR="006573C6" w:rsidRPr="00796259">
        <w:rPr>
          <w:rFonts w:ascii="Verdana" w:hAnsi="Verdana"/>
          <w:sz w:val="20"/>
          <w:szCs w:val="20"/>
        </w:rPr>
        <w:t>ен</w:t>
      </w:r>
      <w:r w:rsidR="00627C72" w:rsidRPr="00796259">
        <w:rPr>
          <w:rFonts w:ascii="Verdana" w:hAnsi="Verdana"/>
          <w:sz w:val="20"/>
          <w:szCs w:val="20"/>
        </w:rPr>
        <w:t>и</w:t>
      </w:r>
      <w:r w:rsidR="006573C6" w:rsidRPr="00796259">
        <w:rPr>
          <w:rFonts w:ascii="Verdana" w:hAnsi="Verdana"/>
          <w:sz w:val="20"/>
          <w:szCs w:val="20"/>
        </w:rPr>
        <w:t>т</w:t>
      </w:r>
      <w:r w:rsidR="00627C72" w:rsidRPr="00796259">
        <w:rPr>
          <w:rFonts w:ascii="Verdana" w:hAnsi="Verdana"/>
          <w:sz w:val="20"/>
          <w:szCs w:val="20"/>
        </w:rPr>
        <w:t>е</w:t>
      </w:r>
      <w:r w:rsidR="006573C6" w:rsidRPr="00796259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796259">
        <w:rPr>
          <w:rFonts w:ascii="Verdana" w:hAnsi="Verdana"/>
          <w:sz w:val="20"/>
          <w:szCs w:val="20"/>
        </w:rPr>
        <w:t xml:space="preserve">са </w:t>
      </w:r>
      <w:r w:rsidR="006573C6" w:rsidRPr="00796259">
        <w:rPr>
          <w:rFonts w:ascii="Verdana" w:hAnsi="Verdana"/>
          <w:sz w:val="20"/>
          <w:szCs w:val="20"/>
        </w:rPr>
        <w:t xml:space="preserve">с </w:t>
      </w:r>
      <w:r w:rsidR="00575986" w:rsidRPr="00796259">
        <w:rPr>
          <w:rFonts w:ascii="Verdana" w:hAnsi="Verdana"/>
          <w:sz w:val="20"/>
          <w:szCs w:val="20"/>
        </w:rPr>
        <w:t>1</w:t>
      </w:r>
      <w:r w:rsidR="005642A7" w:rsidRPr="00796259">
        <w:rPr>
          <w:rFonts w:ascii="Verdana" w:hAnsi="Verdana"/>
          <w:sz w:val="20"/>
          <w:szCs w:val="20"/>
        </w:rPr>
        <w:t>,</w:t>
      </w:r>
      <w:r w:rsidR="00796259">
        <w:rPr>
          <w:rFonts w:ascii="Verdana" w:hAnsi="Verdana"/>
          <w:sz w:val="20"/>
          <w:szCs w:val="20"/>
        </w:rPr>
        <w:t>7</w:t>
      </w:r>
      <w:r w:rsidR="006573C6" w:rsidRPr="00796259">
        <w:rPr>
          <w:rFonts w:ascii="Verdana" w:hAnsi="Verdana"/>
          <w:sz w:val="20"/>
          <w:szCs w:val="20"/>
        </w:rPr>
        <w:t xml:space="preserve">% </w:t>
      </w:r>
      <w:r w:rsidR="00EC04BD" w:rsidRPr="00796259">
        <w:rPr>
          <w:rFonts w:ascii="Verdana" w:hAnsi="Verdana"/>
          <w:sz w:val="20"/>
          <w:szCs w:val="20"/>
        </w:rPr>
        <w:t>над</w:t>
      </w:r>
      <w:r w:rsidR="006573C6" w:rsidRPr="00796259">
        <w:rPr>
          <w:rFonts w:ascii="Verdana" w:hAnsi="Verdana"/>
          <w:sz w:val="20"/>
          <w:szCs w:val="20"/>
        </w:rPr>
        <w:t xml:space="preserve"> т</w:t>
      </w:r>
      <w:r w:rsidR="00627C72" w:rsidRPr="00796259">
        <w:rPr>
          <w:rFonts w:ascii="Verdana" w:hAnsi="Verdana"/>
          <w:sz w:val="20"/>
          <w:szCs w:val="20"/>
        </w:rPr>
        <w:t>е</w:t>
      </w:r>
      <w:r w:rsidR="006573C6" w:rsidRPr="00796259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796259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796259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6551E4" w:rsidRDefault="006551E4" w:rsidP="006551E4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</w:t>
      </w:r>
      <w:r w:rsidRPr="00EC0367">
        <w:rPr>
          <w:rFonts w:ascii="Verdana" w:hAnsi="Verdana"/>
          <w:sz w:val="20"/>
          <w:szCs w:val="20"/>
        </w:rPr>
        <w:t xml:space="preserve"> на едро </w:t>
      </w:r>
      <w:r>
        <w:rPr>
          <w:rFonts w:ascii="Verdana" w:hAnsi="Verdana"/>
          <w:sz w:val="20"/>
          <w:szCs w:val="20"/>
        </w:rPr>
        <w:t>с</w:t>
      </w:r>
      <w:r w:rsidRPr="00EC0367">
        <w:rPr>
          <w:rFonts w:ascii="Verdana" w:hAnsi="Verdana"/>
          <w:sz w:val="20"/>
          <w:szCs w:val="20"/>
        </w:rPr>
        <w:t xml:space="preserve"> охладено пиле е в </w:t>
      </w:r>
      <w:r>
        <w:rPr>
          <w:rFonts w:ascii="Verdana" w:hAnsi="Verdana"/>
          <w:sz w:val="20"/>
          <w:szCs w:val="20"/>
        </w:rPr>
        <w:t>ценовите граници от 3,8</w:t>
      </w:r>
      <w:r w:rsidRPr="00EC0367">
        <w:rPr>
          <w:rFonts w:ascii="Verdana" w:hAnsi="Verdana"/>
          <w:sz w:val="20"/>
          <w:szCs w:val="20"/>
        </w:rPr>
        <w:t>5 лв./кг (</w:t>
      </w:r>
      <w:r>
        <w:rPr>
          <w:rFonts w:ascii="Verdana" w:hAnsi="Verdana"/>
          <w:sz w:val="20"/>
          <w:szCs w:val="20"/>
        </w:rPr>
        <w:t>Велико Търново</w:t>
      </w:r>
      <w:r w:rsidRPr="00EC0367">
        <w:rPr>
          <w:rFonts w:ascii="Verdana" w:hAnsi="Verdana"/>
          <w:sz w:val="20"/>
          <w:szCs w:val="20"/>
        </w:rPr>
        <w:t xml:space="preserve">) до </w:t>
      </w:r>
      <w:r>
        <w:rPr>
          <w:rFonts w:ascii="Verdana" w:hAnsi="Verdana"/>
          <w:sz w:val="20"/>
          <w:szCs w:val="20"/>
        </w:rPr>
        <w:t>5,27</w:t>
      </w:r>
      <w:r w:rsidRPr="00EC0367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Русе</w:t>
      </w:r>
      <w:r w:rsidRPr="00EC0367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 При липса на</w:t>
      </w:r>
      <w:r w:rsidRPr="00B37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седмични колебания</w:t>
      </w:r>
      <w:r w:rsidRPr="00B37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на стойностите </w:t>
      </w:r>
      <w:r w:rsidRPr="00B37786">
        <w:rPr>
          <w:rFonts w:ascii="Verdana" w:hAnsi="Verdana"/>
          <w:sz w:val="20"/>
          <w:szCs w:val="20"/>
        </w:rPr>
        <w:t>по области</w:t>
      </w:r>
      <w:r>
        <w:rPr>
          <w:rFonts w:ascii="Verdana" w:hAnsi="Verdana"/>
          <w:sz w:val="20"/>
          <w:szCs w:val="20"/>
        </w:rPr>
        <w:t>,</w:t>
      </w:r>
      <w:r w:rsidRPr="00B37786">
        <w:rPr>
          <w:rFonts w:ascii="Verdana" w:hAnsi="Verdana"/>
          <w:sz w:val="20"/>
          <w:szCs w:val="20"/>
        </w:rPr>
        <w:t xml:space="preserve"> средната </w:t>
      </w:r>
      <w:r>
        <w:rPr>
          <w:rFonts w:ascii="Verdana" w:hAnsi="Verdana"/>
          <w:sz w:val="20"/>
          <w:szCs w:val="20"/>
        </w:rPr>
        <w:t>цена на едро</w:t>
      </w:r>
      <w:r w:rsidRPr="00B37786">
        <w:rPr>
          <w:rFonts w:ascii="Verdana" w:hAnsi="Verdana"/>
          <w:sz w:val="20"/>
          <w:szCs w:val="20"/>
        </w:rPr>
        <w:t xml:space="preserve"> за страната </w:t>
      </w:r>
      <w:r>
        <w:rPr>
          <w:rFonts w:ascii="Verdana" w:hAnsi="Verdana"/>
          <w:sz w:val="20"/>
          <w:szCs w:val="20"/>
        </w:rPr>
        <w:t>остава</w:t>
      </w:r>
      <w:r w:rsidRPr="00B37786">
        <w:rPr>
          <w:rFonts w:ascii="Verdana" w:hAnsi="Verdana"/>
          <w:sz w:val="20"/>
          <w:szCs w:val="20"/>
        </w:rPr>
        <w:t xml:space="preserve"> 4,</w:t>
      </w:r>
      <w:r>
        <w:rPr>
          <w:rFonts w:ascii="Verdana" w:hAnsi="Verdana"/>
          <w:sz w:val="20"/>
          <w:szCs w:val="20"/>
        </w:rPr>
        <w:t>69</w:t>
      </w:r>
      <w:r w:rsidRPr="00B37786">
        <w:rPr>
          <w:rFonts w:ascii="Verdana" w:hAnsi="Verdana"/>
          <w:sz w:val="20"/>
          <w:szCs w:val="20"/>
        </w:rPr>
        <w:t xml:space="preserve"> лв./кг.</w:t>
      </w:r>
    </w:p>
    <w:p w:rsidR="004479FA" w:rsidRPr="004479FA" w:rsidRDefault="004479FA" w:rsidP="004479F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79FA">
        <w:rPr>
          <w:rFonts w:ascii="Verdana" w:hAnsi="Verdana"/>
          <w:sz w:val="20"/>
          <w:szCs w:val="20"/>
        </w:rPr>
        <w:t xml:space="preserve">Цените на дребно на охладеното пиле в ГТВ варират от 4,89 лв./кг до 5,39 лв./кг (Кюстендил). В </w:t>
      </w:r>
      <w:r w:rsidR="006C3583">
        <w:rPr>
          <w:rFonts w:ascii="Verdana" w:hAnsi="Verdana"/>
          <w:sz w:val="20"/>
          <w:szCs w:val="20"/>
        </w:rPr>
        <w:t>чети</w:t>
      </w:r>
      <w:r w:rsidRPr="004479FA">
        <w:rPr>
          <w:rFonts w:ascii="Verdana" w:hAnsi="Verdana"/>
          <w:sz w:val="20"/>
          <w:szCs w:val="20"/>
        </w:rPr>
        <w:t>ринадесет от областните центрове данните сочат седмично увеличение на ценовите стойности от 0,4% до 8,3%, най-значително в Търговище. В резултат, средната цена на дребно на охладеното пиле в големите супермаркети бележи ръст от 3%, до 5,15 лв./кг.</w:t>
      </w:r>
    </w:p>
    <w:p w:rsidR="00112557" w:rsidRPr="00C30751" w:rsidRDefault="004479FA" w:rsidP="00CA735F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7D65C3EA" wp14:editId="4419EDD4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4479FA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4479FA">
        <w:rPr>
          <w:rFonts w:ascii="Verdana" w:hAnsi="Verdana"/>
          <w:sz w:val="20"/>
          <w:szCs w:val="20"/>
        </w:rPr>
        <w:t xml:space="preserve">През </w:t>
      </w:r>
      <w:r w:rsidR="00BF60BE" w:rsidRPr="004479FA">
        <w:rPr>
          <w:rFonts w:ascii="Verdana" w:hAnsi="Verdana"/>
          <w:sz w:val="20"/>
          <w:szCs w:val="20"/>
        </w:rPr>
        <w:t>изминалата</w:t>
      </w:r>
      <w:r w:rsidR="00D469F3" w:rsidRPr="004479FA">
        <w:rPr>
          <w:rFonts w:ascii="Verdana" w:hAnsi="Verdana"/>
          <w:sz w:val="20"/>
          <w:szCs w:val="20"/>
        </w:rPr>
        <w:t xml:space="preserve"> седмица</w:t>
      </w:r>
      <w:r w:rsidRPr="004479FA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4479FA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4479FA" w:rsidRPr="004479FA">
        <w:rPr>
          <w:rFonts w:ascii="Verdana" w:hAnsi="Verdana"/>
          <w:sz w:val="20"/>
          <w:szCs w:val="20"/>
        </w:rPr>
        <w:t>46</w:t>
      </w:r>
      <w:r w:rsidRPr="004479FA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4479FA">
        <w:rPr>
          <w:rFonts w:ascii="Verdana" w:hAnsi="Verdana"/>
          <w:sz w:val="20"/>
          <w:szCs w:val="20"/>
        </w:rPr>
        <w:t>2</w:t>
      </w:r>
      <w:r w:rsidR="00BF60BE" w:rsidRPr="004479FA">
        <w:rPr>
          <w:rFonts w:ascii="Verdana" w:hAnsi="Verdana"/>
          <w:sz w:val="20"/>
          <w:szCs w:val="20"/>
        </w:rPr>
        <w:t>4</w:t>
      </w:r>
      <w:r w:rsidR="007055D6" w:rsidRPr="004479FA">
        <w:rPr>
          <w:rFonts w:ascii="Verdana" w:hAnsi="Verdana"/>
          <w:sz w:val="20"/>
          <w:szCs w:val="20"/>
        </w:rPr>
        <w:t xml:space="preserve"> лв./кг в</w:t>
      </w:r>
      <w:r w:rsidR="00BF60BE" w:rsidRPr="004479FA">
        <w:rPr>
          <w:rFonts w:ascii="Verdana" w:hAnsi="Verdana"/>
          <w:sz w:val="20"/>
          <w:szCs w:val="20"/>
        </w:rPr>
        <w:t>ъв</w:t>
      </w:r>
      <w:r w:rsidRPr="004479FA">
        <w:rPr>
          <w:rFonts w:ascii="Verdana" w:hAnsi="Verdana"/>
          <w:sz w:val="20"/>
          <w:szCs w:val="20"/>
        </w:rPr>
        <w:t xml:space="preserve"> </w:t>
      </w:r>
      <w:r w:rsidR="00BF60BE" w:rsidRPr="004479FA">
        <w:rPr>
          <w:rFonts w:ascii="Verdana" w:hAnsi="Verdana"/>
          <w:sz w:val="20"/>
          <w:szCs w:val="20"/>
        </w:rPr>
        <w:t>Велико Търново</w:t>
      </w:r>
      <w:r w:rsidR="004479FA" w:rsidRPr="004479FA">
        <w:rPr>
          <w:rFonts w:ascii="Verdana" w:hAnsi="Verdana"/>
          <w:sz w:val="20"/>
          <w:szCs w:val="20"/>
        </w:rPr>
        <w:t xml:space="preserve"> и Търговище</w:t>
      </w:r>
      <w:r w:rsidRPr="004479FA">
        <w:rPr>
          <w:rFonts w:ascii="Verdana" w:hAnsi="Verdana"/>
          <w:sz w:val="20"/>
          <w:szCs w:val="20"/>
        </w:rPr>
        <w:t xml:space="preserve">. </w:t>
      </w:r>
      <w:r w:rsidR="00E5799F" w:rsidRPr="004479FA">
        <w:rPr>
          <w:rFonts w:ascii="Verdana" w:hAnsi="Verdana"/>
          <w:sz w:val="20"/>
          <w:szCs w:val="20"/>
        </w:rPr>
        <w:t xml:space="preserve">В </w:t>
      </w:r>
      <w:r w:rsidR="00BF60BE" w:rsidRPr="004479FA">
        <w:rPr>
          <w:rFonts w:ascii="Verdana" w:hAnsi="Verdana"/>
          <w:sz w:val="20"/>
          <w:szCs w:val="20"/>
        </w:rPr>
        <w:t>о</w:t>
      </w:r>
      <w:r w:rsidR="00E5799F" w:rsidRPr="004479FA">
        <w:rPr>
          <w:rFonts w:ascii="Verdana" w:hAnsi="Verdana"/>
          <w:sz w:val="20"/>
          <w:szCs w:val="20"/>
        </w:rPr>
        <w:t>бласт</w:t>
      </w:r>
      <w:r w:rsidR="004479FA" w:rsidRPr="004479FA">
        <w:rPr>
          <w:rFonts w:ascii="Verdana" w:hAnsi="Verdana"/>
          <w:sz w:val="20"/>
          <w:szCs w:val="20"/>
        </w:rPr>
        <w:t xml:space="preserve"> Русе</w:t>
      </w:r>
      <w:r w:rsidR="00E5799F" w:rsidRPr="004479FA">
        <w:rPr>
          <w:rFonts w:ascii="Verdana" w:hAnsi="Verdana"/>
          <w:sz w:val="20"/>
          <w:szCs w:val="20"/>
        </w:rPr>
        <w:t xml:space="preserve"> продуктът се предлага с 0,</w:t>
      </w:r>
      <w:r w:rsidR="004479FA" w:rsidRPr="004479FA">
        <w:rPr>
          <w:rFonts w:ascii="Verdana" w:hAnsi="Verdana"/>
          <w:sz w:val="20"/>
          <w:szCs w:val="20"/>
        </w:rPr>
        <w:t>1</w:t>
      </w:r>
      <w:r w:rsidR="00BF60BE" w:rsidRPr="004479FA">
        <w:rPr>
          <w:rFonts w:ascii="Verdana" w:hAnsi="Verdana"/>
          <w:sz w:val="20"/>
          <w:szCs w:val="20"/>
        </w:rPr>
        <w:t>8</w:t>
      </w:r>
      <w:r w:rsidR="004479FA" w:rsidRPr="004479FA">
        <w:rPr>
          <w:rFonts w:ascii="Verdana" w:hAnsi="Verdana"/>
          <w:sz w:val="20"/>
          <w:szCs w:val="20"/>
        </w:rPr>
        <w:t xml:space="preserve"> лв./кг</w:t>
      </w:r>
      <w:r w:rsidR="00E5799F" w:rsidRPr="004479FA">
        <w:rPr>
          <w:rFonts w:ascii="Verdana" w:hAnsi="Verdana"/>
          <w:sz w:val="20"/>
          <w:szCs w:val="20"/>
        </w:rPr>
        <w:t xml:space="preserve"> по-евтино в ГТВ отколкото на едро.</w:t>
      </w:r>
    </w:p>
    <w:p w:rsidR="006023ED" w:rsidRPr="006023ED" w:rsidRDefault="006023ED" w:rsidP="006023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023ED">
        <w:rPr>
          <w:rFonts w:ascii="Verdana" w:hAnsi="Verdana"/>
          <w:sz w:val="20"/>
          <w:szCs w:val="20"/>
        </w:rPr>
        <w:t xml:space="preserve">В ДТО цените на охладеното пиле </w:t>
      </w:r>
      <w:r w:rsidR="00627649">
        <w:rPr>
          <w:rFonts w:ascii="Verdana" w:hAnsi="Verdana"/>
          <w:sz w:val="20"/>
          <w:szCs w:val="20"/>
        </w:rPr>
        <w:t>са в диапазона</w:t>
      </w:r>
      <w:r w:rsidRPr="006023ED">
        <w:rPr>
          <w:rFonts w:ascii="Verdana" w:hAnsi="Verdana"/>
          <w:sz w:val="20"/>
          <w:szCs w:val="20"/>
        </w:rPr>
        <w:t xml:space="preserve"> от 4,78 лв./кг в Русе до 5,35 лв./кг в Благоевград и Плевен. В три области е налице поскъпване на продукта на седмична база – с 2,1% в Русе и с по 10,3% в Перник и София. Единствено във Варна охладеното пиле поевтинява, с 4,1%. Средната стойност за страната е 5,13 лв./кг, с 0,8% над нивото от предходната седмица.</w:t>
      </w:r>
    </w:p>
    <w:p w:rsidR="006936FE" w:rsidRPr="00501467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023ED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6023ED" w:rsidRPr="006023ED">
        <w:rPr>
          <w:rFonts w:ascii="Verdana" w:hAnsi="Verdana"/>
          <w:sz w:val="20"/>
          <w:szCs w:val="20"/>
        </w:rPr>
        <w:t>4</w:t>
      </w:r>
      <w:r w:rsidRPr="006023ED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1569A7" w:rsidRPr="006023ED">
        <w:rPr>
          <w:rFonts w:ascii="Verdana" w:hAnsi="Verdana"/>
          <w:sz w:val="20"/>
          <w:szCs w:val="20"/>
        </w:rPr>
        <w:t>остава</w:t>
      </w:r>
      <w:r w:rsidRPr="006023ED">
        <w:rPr>
          <w:rFonts w:ascii="Verdana" w:hAnsi="Verdana"/>
          <w:sz w:val="20"/>
          <w:szCs w:val="20"/>
        </w:rPr>
        <w:t xml:space="preserve"> най-висока във Велико Търново (1,4</w:t>
      </w:r>
      <w:r w:rsidR="008241E4" w:rsidRPr="006023ED">
        <w:rPr>
          <w:rFonts w:ascii="Verdana" w:hAnsi="Verdana"/>
          <w:sz w:val="20"/>
          <w:szCs w:val="20"/>
        </w:rPr>
        <w:t>5</w:t>
      </w:r>
      <w:r w:rsidRPr="006023ED">
        <w:rPr>
          <w:rFonts w:ascii="Verdana" w:hAnsi="Verdana"/>
          <w:sz w:val="20"/>
          <w:szCs w:val="20"/>
        </w:rPr>
        <w:t xml:space="preserve"> лв./кг). В </w:t>
      </w:r>
      <w:r w:rsidR="006023ED" w:rsidRPr="006023ED">
        <w:rPr>
          <w:rFonts w:ascii="Verdana" w:hAnsi="Verdana"/>
          <w:sz w:val="20"/>
          <w:szCs w:val="20"/>
        </w:rPr>
        <w:t>четири</w:t>
      </w:r>
      <w:r w:rsidR="006622EC" w:rsidRPr="006023ED">
        <w:rPr>
          <w:rFonts w:ascii="Verdana" w:hAnsi="Verdana"/>
          <w:sz w:val="20"/>
          <w:szCs w:val="20"/>
        </w:rPr>
        <w:t xml:space="preserve"> области</w:t>
      </w:r>
      <w:r w:rsidRPr="006023ED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6023ED">
        <w:rPr>
          <w:rFonts w:ascii="Verdana" w:hAnsi="Verdana"/>
          <w:sz w:val="20"/>
          <w:szCs w:val="20"/>
        </w:rPr>
        <w:t>4</w:t>
      </w:r>
      <w:r w:rsidR="00BF60BE" w:rsidRPr="006023ED">
        <w:rPr>
          <w:rFonts w:ascii="Verdana" w:hAnsi="Verdana"/>
          <w:sz w:val="20"/>
          <w:szCs w:val="20"/>
        </w:rPr>
        <w:t>9</w:t>
      </w:r>
      <w:r w:rsidRPr="006023ED">
        <w:rPr>
          <w:rFonts w:ascii="Verdana" w:hAnsi="Verdana"/>
          <w:sz w:val="20"/>
          <w:szCs w:val="20"/>
        </w:rPr>
        <w:t xml:space="preserve"> лв./кг</w:t>
      </w:r>
      <w:r w:rsidR="006622EC" w:rsidRPr="006023ED">
        <w:rPr>
          <w:rFonts w:ascii="Verdana" w:hAnsi="Verdana"/>
          <w:sz w:val="20"/>
          <w:szCs w:val="20"/>
        </w:rPr>
        <w:t xml:space="preserve"> (Русе)</w:t>
      </w:r>
      <w:r w:rsidR="00AD6A2F" w:rsidRPr="006023ED">
        <w:rPr>
          <w:rFonts w:ascii="Verdana" w:hAnsi="Verdana"/>
          <w:sz w:val="20"/>
          <w:szCs w:val="20"/>
        </w:rPr>
        <w:t xml:space="preserve"> </w:t>
      </w:r>
      <w:r w:rsidRPr="006023ED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6023ED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023ED">
        <w:rPr>
          <w:rFonts w:ascii="Verdana" w:hAnsi="Verdana"/>
          <w:sz w:val="20"/>
          <w:szCs w:val="20"/>
        </w:rPr>
        <w:t>Средн</w:t>
      </w:r>
      <w:r w:rsidR="006936FE" w:rsidRPr="006023ED">
        <w:rPr>
          <w:rFonts w:ascii="Verdana" w:hAnsi="Verdana"/>
          <w:sz w:val="20"/>
          <w:szCs w:val="20"/>
        </w:rPr>
        <w:t>о за страната,</w:t>
      </w:r>
      <w:r w:rsidRPr="006023ED">
        <w:rPr>
          <w:rFonts w:ascii="Verdana" w:hAnsi="Verdana"/>
          <w:sz w:val="20"/>
          <w:szCs w:val="20"/>
        </w:rPr>
        <w:t xml:space="preserve"> цен</w:t>
      </w:r>
      <w:r w:rsidR="00637DD1" w:rsidRPr="006023ED">
        <w:rPr>
          <w:rFonts w:ascii="Verdana" w:hAnsi="Verdana"/>
          <w:sz w:val="20"/>
          <w:szCs w:val="20"/>
        </w:rPr>
        <w:t>а</w:t>
      </w:r>
      <w:r w:rsidR="00627C72" w:rsidRPr="006023ED">
        <w:rPr>
          <w:rFonts w:ascii="Verdana" w:hAnsi="Verdana"/>
          <w:sz w:val="20"/>
          <w:szCs w:val="20"/>
        </w:rPr>
        <w:t>та</w:t>
      </w:r>
      <w:r w:rsidRPr="006023ED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6023ED">
        <w:rPr>
          <w:rFonts w:ascii="Verdana" w:hAnsi="Verdana"/>
          <w:sz w:val="20"/>
          <w:szCs w:val="20"/>
        </w:rPr>
        <w:t>е</w:t>
      </w:r>
      <w:r w:rsidRPr="006023ED">
        <w:rPr>
          <w:rFonts w:ascii="Verdana" w:hAnsi="Verdana"/>
          <w:sz w:val="20"/>
          <w:szCs w:val="20"/>
        </w:rPr>
        <w:t xml:space="preserve"> </w:t>
      </w:r>
      <w:r w:rsidR="00660106" w:rsidRPr="006023ED">
        <w:rPr>
          <w:rFonts w:ascii="Verdana" w:hAnsi="Verdana"/>
          <w:sz w:val="20"/>
          <w:szCs w:val="20"/>
        </w:rPr>
        <w:t xml:space="preserve">с </w:t>
      </w:r>
      <w:r w:rsidR="006023ED" w:rsidRPr="006023ED">
        <w:rPr>
          <w:rFonts w:ascii="Verdana" w:hAnsi="Verdana"/>
          <w:sz w:val="20"/>
          <w:szCs w:val="20"/>
        </w:rPr>
        <w:t>0,4</w:t>
      </w:r>
      <w:r w:rsidR="00660106" w:rsidRPr="006023ED">
        <w:rPr>
          <w:rFonts w:ascii="Verdana" w:hAnsi="Verdana"/>
          <w:sz w:val="20"/>
          <w:szCs w:val="20"/>
        </w:rPr>
        <w:t xml:space="preserve">% </w:t>
      </w:r>
      <w:r w:rsidR="007B22B8" w:rsidRPr="006023ED">
        <w:rPr>
          <w:rFonts w:ascii="Verdana" w:hAnsi="Verdana"/>
          <w:sz w:val="20"/>
          <w:szCs w:val="20"/>
        </w:rPr>
        <w:t>по-</w:t>
      </w:r>
      <w:r w:rsidR="006023ED" w:rsidRPr="006023ED">
        <w:rPr>
          <w:rFonts w:ascii="Verdana" w:hAnsi="Verdana"/>
          <w:sz w:val="20"/>
          <w:szCs w:val="20"/>
        </w:rPr>
        <w:t>нис</w:t>
      </w:r>
      <w:r w:rsidR="000F4751" w:rsidRPr="006023ED">
        <w:rPr>
          <w:rFonts w:ascii="Verdana" w:hAnsi="Verdana"/>
          <w:sz w:val="20"/>
          <w:szCs w:val="20"/>
        </w:rPr>
        <w:t>ка</w:t>
      </w:r>
      <w:r w:rsidR="007B22B8" w:rsidRPr="006023ED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6023ED">
        <w:rPr>
          <w:rFonts w:ascii="Verdana" w:hAnsi="Verdana"/>
          <w:sz w:val="20"/>
          <w:szCs w:val="20"/>
        </w:rPr>
        <w:t xml:space="preserve">. </w:t>
      </w:r>
    </w:p>
    <w:p w:rsidR="00192ADD" w:rsidRPr="00C30751" w:rsidRDefault="00192ADD" w:rsidP="00AD12F4">
      <w:pPr>
        <w:spacing w:after="120" w:line="360" w:lineRule="auto"/>
        <w:jc w:val="both"/>
        <w:rPr>
          <w:rFonts w:ascii="Verdana" w:hAnsi="Verdana"/>
          <w:i/>
          <w:color w:val="FF0000"/>
          <w:sz w:val="20"/>
          <w:szCs w:val="20"/>
          <w:lang w:val="ru-RU"/>
        </w:rPr>
      </w:pPr>
      <w:r w:rsidRPr="00C30751">
        <w:rPr>
          <w:rFonts w:ascii="Verdana" w:hAnsi="Verdana"/>
          <w:i/>
          <w:color w:val="FF0000"/>
          <w:sz w:val="20"/>
          <w:szCs w:val="20"/>
        </w:rPr>
        <w:t xml:space="preserve"> </w:t>
      </w:r>
      <w:r w:rsidRPr="00C30751">
        <w:rPr>
          <w:rFonts w:ascii="Verdana" w:hAnsi="Verdana"/>
          <w:i/>
          <w:color w:val="FF0000"/>
          <w:sz w:val="20"/>
          <w:szCs w:val="20"/>
          <w:lang w:val="ru-RU"/>
        </w:rPr>
        <w:t xml:space="preserve"> </w:t>
      </w:r>
    </w:p>
    <w:p w:rsidR="0025364A" w:rsidRPr="00714B26" w:rsidRDefault="0025364A" w:rsidP="0025364A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6076A9">
        <w:rPr>
          <w:rFonts w:ascii="Verdana" w:hAnsi="Verdana"/>
          <w:i/>
          <w:sz w:val="20"/>
          <w:szCs w:val="20"/>
        </w:rPr>
        <w:t xml:space="preserve">Към края на м. </w:t>
      </w:r>
      <w:r>
        <w:rPr>
          <w:rFonts w:ascii="Verdana" w:hAnsi="Verdana"/>
          <w:i/>
          <w:sz w:val="20"/>
          <w:szCs w:val="20"/>
        </w:rPr>
        <w:t>август</w:t>
      </w:r>
      <w:r w:rsidRPr="006076A9">
        <w:rPr>
          <w:rFonts w:ascii="Verdana" w:hAnsi="Verdana"/>
          <w:i/>
          <w:sz w:val="20"/>
          <w:szCs w:val="20"/>
        </w:rPr>
        <w:t xml:space="preserve"> 2019 г</w:t>
      </w:r>
      <w:r w:rsidRPr="00714B26">
        <w:rPr>
          <w:rFonts w:ascii="Verdana" w:hAnsi="Verdana"/>
          <w:i/>
          <w:sz w:val="20"/>
          <w:szCs w:val="20"/>
        </w:rPr>
        <w:t xml:space="preserve"> средната цена на едро на замразеното пиле за страната се понижава </w:t>
      </w:r>
      <w:r>
        <w:rPr>
          <w:rFonts w:ascii="Verdana" w:hAnsi="Verdana"/>
          <w:i/>
          <w:sz w:val="20"/>
          <w:szCs w:val="20"/>
        </w:rPr>
        <w:t>с</w:t>
      </w:r>
      <w:r w:rsidRPr="00714B26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1,2</w:t>
      </w:r>
      <w:r w:rsidRPr="00714B26">
        <w:rPr>
          <w:rFonts w:ascii="Verdana" w:hAnsi="Verdana"/>
          <w:i/>
          <w:sz w:val="20"/>
          <w:szCs w:val="20"/>
        </w:rPr>
        <w:t>%</w:t>
      </w:r>
      <w:r>
        <w:rPr>
          <w:rFonts w:ascii="Verdana" w:hAnsi="Verdana"/>
          <w:i/>
          <w:sz w:val="20"/>
          <w:szCs w:val="20"/>
        </w:rPr>
        <w:t xml:space="preserve"> спрямо нивото отпреди един месец</w:t>
      </w:r>
      <w:r w:rsidRPr="00714B26">
        <w:rPr>
          <w:rFonts w:ascii="Verdana" w:hAnsi="Verdana"/>
          <w:i/>
          <w:sz w:val="20"/>
          <w:szCs w:val="20"/>
        </w:rPr>
        <w:t xml:space="preserve">, </w:t>
      </w:r>
      <w:r>
        <w:rPr>
          <w:rFonts w:ascii="Verdana" w:hAnsi="Verdana"/>
          <w:i/>
          <w:sz w:val="20"/>
          <w:szCs w:val="20"/>
        </w:rPr>
        <w:t>докато</w:t>
      </w:r>
      <w:r w:rsidRPr="00714B26">
        <w:rPr>
          <w:rFonts w:ascii="Verdana" w:hAnsi="Verdana"/>
          <w:i/>
          <w:sz w:val="20"/>
          <w:szCs w:val="20"/>
        </w:rPr>
        <w:t xml:space="preserve"> тази на охладеното пиле </w:t>
      </w:r>
      <w:r>
        <w:rPr>
          <w:rFonts w:ascii="Verdana" w:hAnsi="Verdana"/>
          <w:i/>
          <w:sz w:val="20"/>
          <w:szCs w:val="20"/>
        </w:rPr>
        <w:t>е без промяна</w:t>
      </w:r>
      <w:r w:rsidRPr="00714B26">
        <w:rPr>
          <w:rFonts w:ascii="Verdana" w:hAnsi="Verdana"/>
          <w:i/>
          <w:sz w:val="20"/>
          <w:szCs w:val="20"/>
        </w:rPr>
        <w:t>.</w:t>
      </w:r>
    </w:p>
    <w:p w:rsidR="0025364A" w:rsidRPr="002A5CA5" w:rsidRDefault="0025364A" w:rsidP="0025364A">
      <w:pPr>
        <w:spacing w:after="120" w:line="360" w:lineRule="auto"/>
        <w:ind w:firstLine="720"/>
        <w:jc w:val="both"/>
        <w:rPr>
          <w:rFonts w:ascii="Verdana" w:hAnsi="Verdana"/>
          <w:i/>
          <w:sz w:val="20"/>
          <w:szCs w:val="20"/>
        </w:rPr>
      </w:pPr>
      <w:r w:rsidRPr="002A5CA5">
        <w:rPr>
          <w:rFonts w:ascii="Verdana" w:hAnsi="Verdana"/>
          <w:i/>
          <w:sz w:val="20"/>
          <w:szCs w:val="20"/>
        </w:rPr>
        <w:t xml:space="preserve">Средно за страната, </w:t>
      </w:r>
      <w:r>
        <w:rPr>
          <w:rFonts w:ascii="Verdana" w:hAnsi="Verdana"/>
          <w:i/>
          <w:sz w:val="20"/>
          <w:szCs w:val="20"/>
        </w:rPr>
        <w:t xml:space="preserve">при търговията на </w:t>
      </w:r>
      <w:r w:rsidRPr="002A5CA5">
        <w:rPr>
          <w:rFonts w:ascii="Verdana" w:hAnsi="Verdana"/>
          <w:i/>
          <w:sz w:val="20"/>
          <w:szCs w:val="20"/>
        </w:rPr>
        <w:t xml:space="preserve">дребно </w:t>
      </w:r>
      <w:r>
        <w:rPr>
          <w:rFonts w:ascii="Verdana" w:hAnsi="Verdana"/>
          <w:i/>
          <w:sz w:val="20"/>
          <w:szCs w:val="20"/>
        </w:rPr>
        <w:t xml:space="preserve">в големите търговски вериги се наблюдава запазване на цената </w:t>
      </w:r>
      <w:r w:rsidRPr="002A5CA5">
        <w:rPr>
          <w:rFonts w:ascii="Verdana" w:hAnsi="Verdana"/>
          <w:i/>
          <w:sz w:val="20"/>
          <w:szCs w:val="20"/>
        </w:rPr>
        <w:t>на замразено</w:t>
      </w:r>
      <w:r>
        <w:rPr>
          <w:rFonts w:ascii="Verdana" w:hAnsi="Verdana"/>
          <w:i/>
          <w:sz w:val="20"/>
          <w:szCs w:val="20"/>
        </w:rPr>
        <w:t>то</w:t>
      </w:r>
      <w:r w:rsidRPr="002A5CA5">
        <w:rPr>
          <w:rFonts w:ascii="Verdana" w:hAnsi="Verdana"/>
          <w:i/>
          <w:sz w:val="20"/>
          <w:szCs w:val="20"/>
        </w:rPr>
        <w:t xml:space="preserve"> пиле в рамките на едномесечния период</w:t>
      </w:r>
      <w:r>
        <w:rPr>
          <w:rFonts w:ascii="Verdana" w:hAnsi="Verdana"/>
          <w:i/>
          <w:sz w:val="20"/>
          <w:szCs w:val="20"/>
        </w:rPr>
        <w:t xml:space="preserve"> и</w:t>
      </w:r>
      <w:r w:rsidRPr="002A5CA5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>същевременно</w:t>
      </w:r>
      <w:r w:rsidRPr="002A5CA5">
        <w:rPr>
          <w:rFonts w:ascii="Verdana" w:hAnsi="Verdana"/>
          <w:i/>
          <w:sz w:val="20"/>
          <w:szCs w:val="20"/>
        </w:rPr>
        <w:t xml:space="preserve"> </w:t>
      </w:r>
      <w:r>
        <w:rPr>
          <w:rFonts w:ascii="Verdana" w:hAnsi="Verdana"/>
          <w:i/>
          <w:sz w:val="20"/>
          <w:szCs w:val="20"/>
        </w:rPr>
        <w:t xml:space="preserve">поскъпване на </w:t>
      </w:r>
      <w:r w:rsidRPr="002A5CA5">
        <w:rPr>
          <w:rFonts w:ascii="Verdana" w:hAnsi="Verdana"/>
          <w:i/>
          <w:sz w:val="20"/>
          <w:szCs w:val="20"/>
        </w:rPr>
        <w:t>прясно</w:t>
      </w:r>
      <w:r>
        <w:rPr>
          <w:rFonts w:ascii="Verdana" w:hAnsi="Verdana"/>
          <w:i/>
          <w:sz w:val="20"/>
          <w:szCs w:val="20"/>
        </w:rPr>
        <w:t>то охладено</w:t>
      </w:r>
      <w:r w:rsidRPr="002A5CA5">
        <w:rPr>
          <w:rFonts w:ascii="Verdana" w:hAnsi="Verdana"/>
          <w:i/>
          <w:sz w:val="20"/>
          <w:szCs w:val="20"/>
        </w:rPr>
        <w:t xml:space="preserve"> пиле </w:t>
      </w:r>
      <w:r>
        <w:rPr>
          <w:rFonts w:ascii="Verdana" w:hAnsi="Verdana"/>
          <w:i/>
          <w:sz w:val="20"/>
          <w:szCs w:val="20"/>
        </w:rPr>
        <w:t>с 2,8%</w:t>
      </w:r>
      <w:r w:rsidRPr="002A5CA5">
        <w:rPr>
          <w:rFonts w:ascii="Verdana" w:hAnsi="Verdana"/>
          <w:i/>
          <w:sz w:val="20"/>
          <w:szCs w:val="20"/>
        </w:rPr>
        <w:t xml:space="preserve">. </w:t>
      </w:r>
      <w:r>
        <w:rPr>
          <w:rFonts w:ascii="Verdana" w:hAnsi="Verdana"/>
          <w:i/>
          <w:sz w:val="20"/>
          <w:szCs w:val="20"/>
        </w:rPr>
        <w:t>В</w:t>
      </w:r>
      <w:r w:rsidRPr="002A5CA5">
        <w:rPr>
          <w:rFonts w:ascii="Verdana" w:hAnsi="Verdana"/>
          <w:i/>
          <w:sz w:val="20"/>
          <w:szCs w:val="20"/>
        </w:rPr>
        <w:t xml:space="preserve"> по-малките магазини </w:t>
      </w:r>
      <w:r>
        <w:rPr>
          <w:rFonts w:ascii="Verdana" w:hAnsi="Verdana"/>
          <w:i/>
          <w:sz w:val="20"/>
          <w:szCs w:val="20"/>
        </w:rPr>
        <w:t>е налице</w:t>
      </w:r>
      <w:r w:rsidRPr="002A5CA5">
        <w:rPr>
          <w:rFonts w:ascii="Verdana" w:hAnsi="Verdana"/>
          <w:i/>
          <w:sz w:val="20"/>
          <w:szCs w:val="20"/>
        </w:rPr>
        <w:t xml:space="preserve"> по</w:t>
      </w:r>
      <w:r>
        <w:rPr>
          <w:rFonts w:ascii="Verdana" w:hAnsi="Verdana"/>
          <w:i/>
          <w:sz w:val="20"/>
          <w:szCs w:val="20"/>
        </w:rPr>
        <w:t>више</w:t>
      </w:r>
      <w:r w:rsidRPr="002A5CA5">
        <w:rPr>
          <w:rFonts w:ascii="Verdana" w:hAnsi="Verdana"/>
          <w:i/>
          <w:sz w:val="20"/>
          <w:szCs w:val="20"/>
        </w:rPr>
        <w:t xml:space="preserve">ние на </w:t>
      </w:r>
      <w:r>
        <w:rPr>
          <w:rFonts w:ascii="Verdana" w:hAnsi="Verdana"/>
          <w:i/>
          <w:sz w:val="20"/>
          <w:szCs w:val="20"/>
        </w:rPr>
        <w:t xml:space="preserve">цената на замразеното пиле с 0,4% на </w:t>
      </w:r>
      <w:r w:rsidRPr="002A5CA5">
        <w:rPr>
          <w:rFonts w:ascii="Verdana" w:hAnsi="Verdana"/>
          <w:i/>
          <w:sz w:val="20"/>
          <w:szCs w:val="20"/>
        </w:rPr>
        <w:t xml:space="preserve">месечна база </w:t>
      </w:r>
      <w:r>
        <w:rPr>
          <w:rFonts w:ascii="Verdana" w:hAnsi="Verdana"/>
          <w:i/>
          <w:sz w:val="20"/>
          <w:szCs w:val="20"/>
        </w:rPr>
        <w:t xml:space="preserve">и понижение на тази на </w:t>
      </w:r>
      <w:r w:rsidRPr="002A5CA5">
        <w:rPr>
          <w:rFonts w:ascii="Verdana" w:hAnsi="Verdana"/>
          <w:i/>
          <w:sz w:val="20"/>
          <w:szCs w:val="20"/>
        </w:rPr>
        <w:t>охладеното пиле</w:t>
      </w:r>
      <w:r>
        <w:rPr>
          <w:rFonts w:ascii="Verdana" w:hAnsi="Verdana"/>
          <w:i/>
          <w:sz w:val="20"/>
          <w:szCs w:val="20"/>
        </w:rPr>
        <w:t xml:space="preserve"> </w:t>
      </w:r>
      <w:r w:rsidRPr="002A5CA5">
        <w:rPr>
          <w:rFonts w:ascii="Verdana" w:hAnsi="Verdana"/>
          <w:i/>
          <w:sz w:val="20"/>
          <w:szCs w:val="20"/>
        </w:rPr>
        <w:t>с 0,2%.</w:t>
      </w:r>
    </w:p>
    <w:p w:rsidR="00832285" w:rsidRPr="0025364A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832285" w:rsidRPr="00C30751" w:rsidRDefault="00832285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  <w:lang w:val="ru-RU"/>
        </w:rPr>
      </w:pPr>
    </w:p>
    <w:sectPr w:rsidR="00832285" w:rsidRPr="00C30751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8BF" w:rsidRDefault="009878BF">
      <w:r>
        <w:separator/>
      </w:r>
    </w:p>
  </w:endnote>
  <w:endnote w:type="continuationSeparator" w:id="0">
    <w:p w:rsidR="009878BF" w:rsidRDefault="0098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649" w:rsidRPr="006422C4" w:rsidRDefault="00627649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627649" w:rsidRDefault="006276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8BF" w:rsidRDefault="009878BF">
      <w:r>
        <w:separator/>
      </w:r>
    </w:p>
  </w:footnote>
  <w:footnote w:type="continuationSeparator" w:id="0">
    <w:p w:rsidR="009878BF" w:rsidRDefault="00987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06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467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8BF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F08"/>
    <w:rsid w:val="00BF60BE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549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62;&#1077;&#1085;&#1080;_&#1089;&#1077;&#1076;&#1084;&#1080;&#1095;&#1085;&#1080;%20&#1072;&#1085;&#1072;&#1083;&#1080;&#1079;&#1080;%20&#1085;&#1072;%20&#1086;&#1089;&#1085;&#1086;&#1074;&#1085;&#1080;%20&#1093;&#1088;&#1072;&#1085;&#1080;&#1090;&#1077;&#1083;&#1085;&#1080;%20&#1087;&#1088;&#1086;&#1076;&#1091;&#1082;&#1090;&#1080;\2019\Pileshko%20meso_21_28_08_2019\Pileshko%20meso_21_28_08_2019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21 - 28 АВГУСТ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</c:v>
                </c:pt>
                <c:pt idx="1">
                  <c:v>4.17</c:v>
                </c:pt>
                <c:pt idx="2">
                  <c:v>4.13</c:v>
                </c:pt>
                <c:pt idx="3">
                  <c:v>4.12</c:v>
                </c:pt>
                <c:pt idx="5">
                  <c:v>3.86</c:v>
                </c:pt>
                <c:pt idx="7">
                  <c:v>4.3099999999999996</c:v>
                </c:pt>
                <c:pt idx="8">
                  <c:v>4.08</c:v>
                </c:pt>
                <c:pt idx="10">
                  <c:v>3.36</c:v>
                </c:pt>
                <c:pt idx="11">
                  <c:v>4.21</c:v>
                </c:pt>
                <c:pt idx="14">
                  <c:v>3.7</c:v>
                </c:pt>
                <c:pt idx="15">
                  <c:v>3.37</c:v>
                </c:pt>
                <c:pt idx="17">
                  <c:v>3.87</c:v>
                </c:pt>
                <c:pt idx="18">
                  <c:v>3.9</c:v>
                </c:pt>
                <c:pt idx="19">
                  <c:v>3.96</c:v>
                </c:pt>
                <c:pt idx="21">
                  <c:v>4.3499999999999996</c:v>
                </c:pt>
                <c:pt idx="22">
                  <c:v>3.96</c:v>
                </c:pt>
                <c:pt idx="24">
                  <c:v>4</c:v>
                </c:pt>
                <c:pt idx="25">
                  <c:v>4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4.7699999999999996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4.79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4.79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5.19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5.19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458816"/>
        <c:axId val="131729664"/>
      </c:lineChart>
      <c:catAx>
        <c:axId val="15145881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72966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31729664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45881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21 - 28 АВГУСТ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4.5999999999999996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4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5.14</c:v>
                </c:pt>
                <c:pt idx="2">
                  <c:v>5.05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4.9000000000000004</c:v>
                </c:pt>
                <c:pt idx="8">
                  <c:v>4.8899999999999997</c:v>
                </c:pt>
                <c:pt idx="9">
                  <c:v>5.39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5.19</c:v>
                </c:pt>
                <c:pt idx="14">
                  <c:v>5.09</c:v>
                </c:pt>
                <c:pt idx="15">
                  <c:v>5.29</c:v>
                </c:pt>
                <c:pt idx="16">
                  <c:v>5.29</c:v>
                </c:pt>
                <c:pt idx="17">
                  <c:v>5.09</c:v>
                </c:pt>
                <c:pt idx="18">
                  <c:v>5.29</c:v>
                </c:pt>
                <c:pt idx="19">
                  <c:v>5.14</c:v>
                </c:pt>
                <c:pt idx="20">
                  <c:v>5.19</c:v>
                </c:pt>
                <c:pt idx="21">
                  <c:v>5.19</c:v>
                </c:pt>
                <c:pt idx="22">
                  <c:v>4.9400000000000004</c:v>
                </c:pt>
                <c:pt idx="23">
                  <c:v>5.24</c:v>
                </c:pt>
                <c:pt idx="24">
                  <c:v>4.9400000000000004</c:v>
                </c:pt>
                <c:pt idx="25">
                  <c:v>4.9400000000000004</c:v>
                </c:pt>
                <c:pt idx="26">
                  <c:v>5.14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5.29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459328"/>
        <c:axId val="131731968"/>
      </c:lineChart>
      <c:catAx>
        <c:axId val="15145932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73196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31731968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45932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011A-DADE-4B1D-A594-1805B67C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ПИЛЕШКО МЕСО</vt:lpstr>
      <vt:lpstr>ПИЛЕШКО МЕСО</vt:lpstr>
      <vt:lpstr>СЕДМИЧНА СПРАВКА: СРЕДНИ ЦЕНИ ЗА ПЕРИОДА 21 – 28 АВГУСТ 2019 Г.</vt:lpstr>
      <vt:lpstr>Забележка: Цените са с ДДС. За областните центрове, оцветени в жълто, за цените </vt:lpstr>
      <vt:lpstr>Средно за страната, цените на замразеното пиле в по-малките магазини са с 1,7% н</vt:lpstr>
      <vt:lpstr>Пиле – прясно, охладено</vt:lpstr>
    </vt:vector>
  </TitlesOfParts>
  <Company>mzp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17</cp:revision>
  <cp:lastPrinted>2019-08-29T14:56:00Z</cp:lastPrinted>
  <dcterms:created xsi:type="dcterms:W3CDTF">2019-08-23T09:16:00Z</dcterms:created>
  <dcterms:modified xsi:type="dcterms:W3CDTF">2019-08-30T09:21:00Z</dcterms:modified>
</cp:coreProperties>
</file>